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CDA4F99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F626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C528" w14:textId="77777777" w:rsidR="00226856" w:rsidRPr="002A3379" w:rsidRDefault="00FA549E" w:rsidP="002A337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2A3379"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  <w:tr w:rsidR="00226856" w14:paraId="1784BCB5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5FAC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2113" w14:textId="77777777" w:rsidR="00226856" w:rsidRPr="00EB6C2F" w:rsidRDefault="001B5138" w:rsidP="003A7E3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</w:t>
            </w:r>
            <w:r w:rsidR="003A7E3E">
              <w:rPr>
                <w:b/>
                <w:color w:val="000000"/>
                <w:sz w:val="24"/>
                <w:szCs w:val="24"/>
              </w:rPr>
              <w:t>1582</w:t>
            </w:r>
          </w:p>
        </w:tc>
      </w:tr>
    </w:tbl>
    <w:p w14:paraId="5A482752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D195E2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3D4D6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7CEC5A6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8166B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4E6C86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0A615B0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E9AE5F1" w14:textId="77777777" w:rsidR="004E2AA3" w:rsidRPr="003C555B" w:rsidRDefault="004E2AA3" w:rsidP="00F53BA7"/>
    <w:p w14:paraId="577422B2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D63DFD5" w14:textId="51F6FF28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 xml:space="preserve">110 </w:t>
      </w:r>
      <w:proofErr w:type="spellStart"/>
      <w:r w:rsidR="00B51C9F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7D54C1" w:rsidRPr="007D54C1">
        <w:rPr>
          <w:b/>
          <w:sz w:val="26"/>
          <w:szCs w:val="26"/>
        </w:rPr>
        <w:t>ГНВIII</w:t>
      </w:r>
      <w:r w:rsidR="005B6332">
        <w:rPr>
          <w:b/>
          <w:sz w:val="26"/>
          <w:szCs w:val="26"/>
        </w:rPr>
        <w:t>-</w:t>
      </w:r>
      <w:r w:rsidR="007D54C1" w:rsidRPr="007D54C1">
        <w:rPr>
          <w:b/>
          <w:sz w:val="26"/>
          <w:szCs w:val="26"/>
        </w:rPr>
        <w:t xml:space="preserve">60-126/2000 </w:t>
      </w:r>
      <w:r w:rsidR="00F92799">
        <w:rPr>
          <w:b/>
          <w:sz w:val="26"/>
          <w:szCs w:val="26"/>
        </w:rPr>
        <w:t xml:space="preserve">О1 </w:t>
      </w:r>
      <w:r w:rsidR="007D54C1" w:rsidRPr="007D54C1">
        <w:rPr>
          <w:b/>
          <w:sz w:val="26"/>
          <w:szCs w:val="26"/>
        </w:rPr>
        <w:t>ИВУЕ.686382.132</w:t>
      </w:r>
      <w:r w:rsidR="00F92799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1B8EA7B4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4AC45625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29944B" w14:textId="77777777" w:rsidR="00510D2A" w:rsidRDefault="00510D2A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B2AECB1" w14:textId="77777777" w:rsidR="00C2355C" w:rsidRDefault="00C2355C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701"/>
      </w:tblGrid>
      <w:tr w:rsidR="00C2355C" w:rsidRPr="00C2355C" w14:paraId="4C470387" w14:textId="77777777" w:rsidTr="00DA6F4F">
        <w:trPr>
          <w:trHeight w:val="664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2E46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C2355C" w:rsidRPr="00C2355C" w14:paraId="550CAB96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328D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2343" w14:textId="77777777" w:rsidR="00C2355C" w:rsidRPr="005E2AB7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выключателя 110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C2355C" w:rsidRPr="00C2355C" w14:paraId="1667A3B0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8935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AFC9" w14:textId="0AE41E6A" w:rsidR="00C2355C" w:rsidRPr="00EB6C2F" w:rsidRDefault="007D54C1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D54C1">
              <w:rPr>
                <w:b/>
                <w:sz w:val="26"/>
                <w:szCs w:val="26"/>
              </w:rPr>
              <w:t>ИВУЕ.686382.132</w:t>
            </w:r>
          </w:p>
        </w:tc>
      </w:tr>
      <w:tr w:rsidR="00C2355C" w:rsidRPr="00C2355C" w14:paraId="48DCE144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5F8C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31B7" w14:textId="04899651" w:rsidR="00C2355C" w:rsidRPr="00DA6CA2" w:rsidRDefault="00823EC8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2355C" w:rsidRPr="00C2355C" w14:paraId="38079DED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D8DA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0129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2355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2CD5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C2355C" w:rsidRPr="00C2355C" w14:paraId="4E7A56B2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6FEE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C757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3231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2355C" w:rsidRPr="00C2355C" w14:paraId="5E209562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BCC9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47DA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2355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786B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2355C" w:rsidRPr="00C2355C" w14:paraId="03A336A6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FBBC0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84DA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2355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5957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2355C" w:rsidRPr="00C2355C" w14:paraId="1C7710EA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4231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1B02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2355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E0F5" w14:textId="61B8B2E9" w:rsidR="00C2355C" w:rsidRPr="005F61A2" w:rsidRDefault="005B6332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5F61A2">
              <w:rPr>
                <w:sz w:val="24"/>
                <w:szCs w:val="24"/>
              </w:rPr>
              <w:t>126</w:t>
            </w:r>
          </w:p>
        </w:tc>
      </w:tr>
      <w:tr w:rsidR="00C2355C" w:rsidRPr="00C2355C" w14:paraId="178A392D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A8DE" w14:textId="77777777" w:rsidR="00C2355C" w:rsidRPr="00C2355C" w:rsidRDefault="00C2355C" w:rsidP="00C235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Кратковременное (одноминутное) испытательное напряжение </w:t>
            </w:r>
            <w:proofErr w:type="gramStart"/>
            <w:r w:rsidRPr="00C2355C">
              <w:rPr>
                <w:color w:val="000000"/>
                <w:sz w:val="24"/>
                <w:szCs w:val="24"/>
              </w:rPr>
              <w:t>частоты  50</w:t>
            </w:r>
            <w:proofErr w:type="gramEnd"/>
            <w:r w:rsidRPr="00C2355C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078B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2355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307E" w14:textId="77777777" w:rsidR="00C2355C" w:rsidRPr="005F61A2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5F61A2">
              <w:rPr>
                <w:sz w:val="24"/>
                <w:szCs w:val="24"/>
              </w:rPr>
              <w:t>230</w:t>
            </w:r>
          </w:p>
        </w:tc>
      </w:tr>
      <w:tr w:rsidR="00C2355C" w:rsidRPr="00C2355C" w14:paraId="19865AAA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404D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925A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2355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725E" w14:textId="77777777" w:rsidR="00C2355C" w:rsidRPr="005F61A2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5F61A2">
              <w:rPr>
                <w:sz w:val="24"/>
                <w:szCs w:val="24"/>
              </w:rPr>
              <w:t>550</w:t>
            </w:r>
          </w:p>
        </w:tc>
      </w:tr>
      <w:tr w:rsidR="00C2355C" w:rsidRPr="00C2355C" w14:paraId="37002392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EF6B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B68A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75D" w14:textId="77777777" w:rsidR="00C2355C" w:rsidRPr="005F61A2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5F61A2">
              <w:rPr>
                <w:sz w:val="24"/>
                <w:szCs w:val="24"/>
                <w:lang w:val="en-US"/>
              </w:rPr>
              <w:t>2000</w:t>
            </w:r>
          </w:p>
        </w:tc>
      </w:tr>
      <w:tr w:rsidR="00C2355C" w:rsidRPr="00C2355C" w14:paraId="1EAFE8B9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6A63" w14:textId="70E82FED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Ток термической стойкости </w:t>
            </w:r>
            <w:r w:rsidR="00823EC8">
              <w:rPr>
                <w:color w:val="000000"/>
                <w:sz w:val="24"/>
                <w:szCs w:val="24"/>
              </w:rPr>
              <w:t>в течение 3с</w:t>
            </w:r>
            <w:r w:rsidRPr="00C2355C">
              <w:rPr>
                <w:color w:val="000000"/>
                <w:sz w:val="24"/>
                <w:szCs w:val="24"/>
              </w:rPr>
              <w:t xml:space="preserve">, не менее               </w:t>
            </w:r>
            <w:r w:rsidRPr="00C2355C">
              <w:rPr>
                <w:color w:val="000000"/>
                <w:sz w:val="24"/>
                <w:szCs w:val="24"/>
                <w:lang w:val="en-US"/>
              </w:rPr>
              <w:t>l</w:t>
            </w:r>
            <w:r w:rsidRPr="00C2355C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2359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B679" w14:textId="77777777" w:rsidR="00C2355C" w:rsidRPr="005F61A2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5F61A2">
              <w:rPr>
                <w:sz w:val="24"/>
                <w:szCs w:val="24"/>
              </w:rPr>
              <w:t>50</w:t>
            </w:r>
          </w:p>
        </w:tc>
      </w:tr>
      <w:tr w:rsidR="00C2355C" w:rsidRPr="00C2355C" w14:paraId="46F795CD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FC47E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C2355C">
              <w:rPr>
                <w:color w:val="000000"/>
                <w:sz w:val="24"/>
                <w:szCs w:val="24"/>
                <w:lang w:val="en-US"/>
              </w:rPr>
              <w:t>l</w:t>
            </w:r>
            <w:r w:rsidRPr="00C2355C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F3F6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E435" w14:textId="77777777" w:rsidR="00C2355C" w:rsidRPr="005F61A2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5F61A2">
              <w:rPr>
                <w:sz w:val="24"/>
                <w:szCs w:val="24"/>
              </w:rPr>
              <w:t>125</w:t>
            </w:r>
          </w:p>
        </w:tc>
      </w:tr>
      <w:tr w:rsidR="00C2355C" w:rsidRPr="00C2355C" w14:paraId="2A97878A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BD6E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к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вертикали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E447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C2355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3DED" w14:textId="77777777" w:rsidR="00C2355C" w:rsidRPr="005F61A2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5F61A2">
              <w:rPr>
                <w:sz w:val="24"/>
                <w:szCs w:val="24"/>
              </w:rPr>
              <w:t>60</w:t>
            </w:r>
          </w:p>
        </w:tc>
      </w:tr>
      <w:tr w:rsidR="00C2355C" w:rsidRPr="00C2355C" w14:paraId="685AC396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75D4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C2355C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FE6F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DFEA" w14:textId="77777777" w:rsidR="00C2355C" w:rsidRPr="005F61A2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5F61A2">
              <w:rPr>
                <w:sz w:val="24"/>
                <w:szCs w:val="24"/>
              </w:rPr>
              <w:t>3150</w:t>
            </w:r>
          </w:p>
        </w:tc>
      </w:tr>
      <w:tr w:rsidR="00C2355C" w:rsidRPr="00C2355C" w14:paraId="4D8B2F9D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3871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  <w:r w:rsidR="00891399">
              <w:rPr>
                <w:color w:val="000000"/>
                <w:sz w:val="24"/>
                <w:szCs w:val="24"/>
              </w:rPr>
              <w:t>, не менее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36EC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B68D" w14:textId="2D5848C4" w:rsidR="00C2355C" w:rsidRPr="005F61A2" w:rsidRDefault="00823EC8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5F61A2">
              <w:rPr>
                <w:sz w:val="24"/>
                <w:szCs w:val="24"/>
                <w:lang w:val="en-US"/>
              </w:rPr>
              <w:t>4000</w:t>
            </w:r>
          </w:p>
        </w:tc>
      </w:tr>
      <w:tr w:rsidR="00C2355C" w:rsidRPr="00C2355C" w14:paraId="5B1C2E91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858E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8B87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8618" w14:textId="77777777" w:rsidR="00C2355C" w:rsidRPr="005F61A2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5F61A2">
              <w:rPr>
                <w:sz w:val="24"/>
                <w:szCs w:val="24"/>
              </w:rPr>
              <w:t>500</w:t>
            </w:r>
          </w:p>
        </w:tc>
      </w:tr>
      <w:tr w:rsidR="00C2355C" w:rsidRPr="00C2355C" w14:paraId="09C52C50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333676F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461409B5" w14:textId="1789D54F" w:rsidR="00C2355C" w:rsidRPr="005F61A2" w:rsidRDefault="007D54C1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5F61A2">
              <w:rPr>
                <w:sz w:val="24"/>
                <w:szCs w:val="24"/>
                <w:lang w:val="en-US"/>
              </w:rPr>
              <w:t>RIN</w:t>
            </w:r>
          </w:p>
        </w:tc>
      </w:tr>
      <w:tr w:rsidR="00C2355C" w:rsidRPr="00C2355C" w14:paraId="3279C32C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C41BE72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133FCE6" w14:textId="05B46CB0" w:rsidR="00C2355C" w:rsidRPr="005F61A2" w:rsidRDefault="00C2355C">
            <w:pPr>
              <w:ind w:firstLine="34"/>
              <w:jc w:val="center"/>
              <w:rPr>
                <w:sz w:val="24"/>
                <w:szCs w:val="24"/>
              </w:rPr>
            </w:pPr>
            <w:r w:rsidRPr="005F61A2">
              <w:rPr>
                <w:sz w:val="24"/>
                <w:szCs w:val="24"/>
              </w:rPr>
              <w:t>+</w:t>
            </w:r>
            <w:r w:rsidR="005B6332" w:rsidRPr="005F61A2">
              <w:rPr>
                <w:sz w:val="24"/>
                <w:szCs w:val="24"/>
              </w:rPr>
              <w:t>55</w:t>
            </w:r>
          </w:p>
        </w:tc>
      </w:tr>
      <w:tr w:rsidR="00C2355C" w:rsidRPr="00C2355C" w14:paraId="3B6ECF9B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4412AA2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30D2C71" w14:textId="77777777" w:rsidR="00C2355C" w:rsidRPr="005F61A2" w:rsidRDefault="00C2355C" w:rsidP="00C2355C">
            <w:pPr>
              <w:ind w:firstLine="34"/>
              <w:jc w:val="center"/>
              <w:rPr>
                <w:sz w:val="24"/>
                <w:szCs w:val="24"/>
              </w:rPr>
            </w:pPr>
            <w:r w:rsidRPr="005F61A2">
              <w:rPr>
                <w:sz w:val="24"/>
                <w:szCs w:val="24"/>
              </w:rPr>
              <w:t>-60</w:t>
            </w:r>
          </w:p>
        </w:tc>
      </w:tr>
      <w:tr w:rsidR="00C2355C" w:rsidRPr="00C2355C" w14:paraId="58B6010C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51F3E02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A9A9E41" w14:textId="77777777" w:rsidR="00C2355C" w:rsidRPr="00C2355C" w:rsidRDefault="00C2355C" w:rsidP="00C2355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+</w:t>
            </w:r>
          </w:p>
        </w:tc>
      </w:tr>
      <w:tr w:rsidR="00C2355C" w:rsidRPr="00C2355C" w14:paraId="34A8D899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5953169B" w14:textId="77777777" w:rsidR="00C2355C" w:rsidRPr="00C2355C" w:rsidRDefault="00C2355C" w:rsidP="00C2355C">
            <w:pPr>
              <w:ind w:firstLine="34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93" w:type="dxa"/>
            <w:gridSpan w:val="2"/>
            <w:shd w:val="clear" w:color="000000" w:fill="FFFFFF"/>
          </w:tcPr>
          <w:p w14:paraId="63970BB4" w14:textId="77777777" w:rsidR="00C2355C" w:rsidRPr="00C2355C" w:rsidRDefault="00C2355C" w:rsidP="00C2355C">
            <w:pPr>
              <w:ind w:firstLine="34"/>
              <w:jc w:val="center"/>
              <w:rPr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+</w:t>
            </w:r>
          </w:p>
        </w:tc>
      </w:tr>
      <w:tr w:rsidR="00C2355C" w:rsidRPr="00C2355C" w14:paraId="6FFD54E7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781" w:type="dxa"/>
            <w:gridSpan w:val="3"/>
            <w:shd w:val="clear" w:color="000000" w:fill="FFFFFF"/>
          </w:tcPr>
          <w:p w14:paraId="4C8A481D" w14:textId="77777777" w:rsidR="00C2355C" w:rsidRPr="00C2355C" w:rsidRDefault="00C2355C" w:rsidP="00C2355C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2355C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4AF0FFC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2B05304F" w14:textId="77777777"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lastRenderedPageBreak/>
        <w:t>Общие требования</w:t>
      </w:r>
    </w:p>
    <w:p w14:paraId="011B008C" w14:textId="77777777" w:rsidR="002453D1" w:rsidRPr="002453D1" w:rsidRDefault="002453D1" w:rsidP="002453D1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03F0B708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 должна быть новой, ранее не использованной;</w:t>
      </w:r>
    </w:p>
    <w:p w14:paraId="44AA5BEA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94F336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4338FB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CEDD145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продукция, впервые поставляемая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8226F8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2453D1">
        <w:rPr>
          <w:sz w:val="24"/>
          <w:szCs w:val="24"/>
        </w:rPr>
        <w:t>Россети</w:t>
      </w:r>
      <w:proofErr w:type="spellEnd"/>
      <w:r w:rsidRPr="002453D1">
        <w:rPr>
          <w:sz w:val="24"/>
          <w:szCs w:val="24"/>
        </w:rPr>
        <w:t>»;</w:t>
      </w:r>
    </w:p>
    <w:p w14:paraId="4E1DEF4E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2453D1">
        <w:rPr>
          <w:sz w:val="24"/>
          <w:szCs w:val="24"/>
        </w:rPr>
        <w:t>Россети</w:t>
      </w:r>
      <w:proofErr w:type="spellEnd"/>
      <w:r w:rsidRPr="002453D1">
        <w:rPr>
          <w:sz w:val="24"/>
          <w:szCs w:val="24"/>
        </w:rPr>
        <w:t>»;</w:t>
      </w:r>
    </w:p>
    <w:p w14:paraId="6D725CCC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575EF9AA" w14:textId="77777777"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19CDCD3" w14:textId="77777777" w:rsidR="002453D1" w:rsidRPr="002453D1" w:rsidRDefault="002453D1" w:rsidP="002453D1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9D08456" w14:textId="77777777" w:rsidR="002453D1" w:rsidRPr="002453D1" w:rsidRDefault="002453D1" w:rsidP="002453D1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3F71B07B" w14:textId="77777777" w:rsidR="002453D1" w:rsidRPr="002453D1" w:rsidRDefault="002453D1" w:rsidP="002453D1">
      <w:pPr>
        <w:spacing w:line="276" w:lineRule="auto"/>
        <w:ind w:firstLine="709"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2453D1">
        <w:rPr>
          <w:sz w:val="24"/>
          <w:szCs w:val="24"/>
        </w:rPr>
        <w:t>кВ.</w:t>
      </w:r>
      <w:proofErr w:type="spellEnd"/>
      <w:r w:rsidRPr="002453D1">
        <w:rPr>
          <w:sz w:val="24"/>
          <w:szCs w:val="24"/>
        </w:rPr>
        <w:t xml:space="preserve"> Требования к электрической прочности изоляции;</w:t>
      </w:r>
    </w:p>
    <w:p w14:paraId="078C4557" w14:textId="77777777" w:rsidR="002453D1" w:rsidRPr="002453D1" w:rsidRDefault="002453D1" w:rsidP="002453D1">
      <w:pPr>
        <w:spacing w:line="276" w:lineRule="auto"/>
        <w:ind w:firstLine="709"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2453D1">
        <w:rPr>
          <w:sz w:val="24"/>
          <w:szCs w:val="24"/>
        </w:rPr>
        <w:t>кВ</w:t>
      </w:r>
      <w:proofErr w:type="spellEnd"/>
      <w:r w:rsidRPr="002453D1">
        <w:rPr>
          <w:sz w:val="24"/>
          <w:szCs w:val="24"/>
        </w:rPr>
        <w:t xml:space="preserve"> и выше. Общие технические условия;</w:t>
      </w:r>
    </w:p>
    <w:p w14:paraId="2B4CC83D" w14:textId="77777777" w:rsidR="002453D1" w:rsidRPr="002453D1" w:rsidRDefault="002453D1" w:rsidP="002453D1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2453D1">
        <w:rPr>
          <w:sz w:val="24"/>
          <w:szCs w:val="24"/>
        </w:rPr>
        <w:t xml:space="preserve">- СТО 56947007-29.080.20.088-2011 Типовые технические требования к высоковольтным вводам </w:t>
      </w:r>
      <w:proofErr w:type="gramStart"/>
      <w:r w:rsidRPr="002453D1">
        <w:rPr>
          <w:sz w:val="24"/>
          <w:szCs w:val="24"/>
        </w:rPr>
        <w:t>классов  напряжения</w:t>
      </w:r>
      <w:proofErr w:type="gramEnd"/>
      <w:r w:rsidRPr="002453D1">
        <w:rPr>
          <w:sz w:val="24"/>
          <w:szCs w:val="24"/>
        </w:rPr>
        <w:t xml:space="preserve"> 10 - 750 </w:t>
      </w:r>
      <w:proofErr w:type="spellStart"/>
      <w:r w:rsidRPr="002453D1">
        <w:rPr>
          <w:sz w:val="24"/>
          <w:szCs w:val="24"/>
        </w:rPr>
        <w:t>кB</w:t>
      </w:r>
      <w:proofErr w:type="spellEnd"/>
      <w:r w:rsidRPr="002453D1">
        <w:rPr>
          <w:sz w:val="24"/>
          <w:szCs w:val="24"/>
        </w:rPr>
        <w:t>;</w:t>
      </w:r>
    </w:p>
    <w:p w14:paraId="3BAA9764" w14:textId="77777777" w:rsidR="002453D1" w:rsidRPr="002453D1" w:rsidRDefault="002453D1" w:rsidP="002453D1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2453D1">
        <w:rPr>
          <w:sz w:val="24"/>
          <w:szCs w:val="24"/>
        </w:rPr>
        <w:t>- СО 34.45-51.300-97 Объем и нормы испытаний электрооборудования;</w:t>
      </w:r>
    </w:p>
    <w:p w14:paraId="1A7E98E5" w14:textId="77777777" w:rsidR="002453D1" w:rsidRPr="002453D1" w:rsidRDefault="002453D1" w:rsidP="002453D1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2.4 В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05BC3A33" w14:textId="77777777" w:rsidR="002453D1" w:rsidRPr="002453D1" w:rsidRDefault="002453D1" w:rsidP="002453D1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21116210" w14:textId="77777777" w:rsidR="002453D1" w:rsidRPr="002453D1" w:rsidRDefault="002453D1" w:rsidP="002453D1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2.</w:t>
      </w:r>
      <w:r w:rsidR="00D84272">
        <w:rPr>
          <w:sz w:val="24"/>
          <w:szCs w:val="24"/>
        </w:rPr>
        <w:t>6</w:t>
      </w:r>
      <w:r w:rsidRPr="002453D1">
        <w:rPr>
          <w:sz w:val="24"/>
          <w:szCs w:val="24"/>
        </w:rPr>
        <w:t xml:space="preserve"> Упаковка, транспортирование, условия и сроки хранения.</w:t>
      </w:r>
    </w:p>
    <w:p w14:paraId="32EBC7BF" w14:textId="77777777" w:rsidR="002453D1" w:rsidRPr="002453D1" w:rsidRDefault="002453D1" w:rsidP="002453D1">
      <w:pPr>
        <w:spacing w:line="276" w:lineRule="auto"/>
        <w:ind w:firstLine="700"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2453D1">
        <w:rPr>
          <w:sz w:val="24"/>
          <w:szCs w:val="24"/>
        </w:rPr>
        <w:lastRenderedPageBreak/>
        <w:t xml:space="preserve">требованиям ГОСТ 2991-85 «Ящики дощатые неразборные для грузов массой до 500 кг. Общие технические условия», </w:t>
      </w:r>
      <w:r w:rsidRPr="002453D1">
        <w:rPr>
          <w:color w:val="000000"/>
          <w:sz w:val="24"/>
          <w:szCs w:val="24"/>
        </w:rPr>
        <w:t xml:space="preserve">ГОСТ 23216 </w:t>
      </w:r>
      <w:r w:rsidRPr="002453D1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2453D1">
        <w:rPr>
          <w:color w:val="000000"/>
          <w:sz w:val="24"/>
          <w:szCs w:val="24"/>
        </w:rPr>
        <w:t>ГОСТ 14192 «</w:t>
      </w:r>
      <w:r w:rsidRPr="002453D1">
        <w:rPr>
          <w:sz w:val="24"/>
          <w:szCs w:val="24"/>
        </w:rPr>
        <w:t>Маркировка грузов»,</w:t>
      </w:r>
      <w:r w:rsidRPr="002453D1">
        <w:rPr>
          <w:color w:val="000000"/>
          <w:sz w:val="24"/>
          <w:szCs w:val="24"/>
        </w:rPr>
        <w:t xml:space="preserve"> ГОСТ 15150-69</w:t>
      </w:r>
      <w:r w:rsidRPr="002453D1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1A5AAC40" w14:textId="77777777" w:rsidR="002453D1" w:rsidRPr="002453D1" w:rsidRDefault="002453D1" w:rsidP="002453D1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238EE021" w14:textId="77777777"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>Гарантийные обязательства</w:t>
      </w:r>
    </w:p>
    <w:p w14:paraId="3B391367" w14:textId="77777777"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AA1FDA" w14:textId="77777777"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7494A1F8" w14:textId="77777777"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>Требования к надежности и живучести оборудования</w:t>
      </w:r>
    </w:p>
    <w:p w14:paraId="051694A5" w14:textId="77777777"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E5120A2" w14:textId="77777777"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195DC484" w14:textId="77777777"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3D48B161" w14:textId="77777777" w:rsidR="002453D1" w:rsidRPr="002453D1" w:rsidRDefault="002453D1" w:rsidP="002453D1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28C99D46" w14:textId="77777777" w:rsidR="002453D1" w:rsidRPr="002453D1" w:rsidRDefault="002453D1" w:rsidP="002453D1">
      <w:pPr>
        <w:spacing w:line="276" w:lineRule="auto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59A34166" w14:textId="77777777" w:rsidR="002453D1" w:rsidRPr="002453D1" w:rsidRDefault="002453D1" w:rsidP="002453D1">
      <w:pPr>
        <w:spacing w:line="276" w:lineRule="auto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6710BE05" w14:textId="77777777" w:rsidR="002453D1" w:rsidRPr="002453D1" w:rsidRDefault="002453D1" w:rsidP="002453D1">
      <w:pPr>
        <w:spacing w:line="276" w:lineRule="auto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0856A91A" w14:textId="77777777" w:rsidR="002453D1" w:rsidRPr="002453D1" w:rsidRDefault="002453D1" w:rsidP="002453D1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  чертежи на вводы;</w:t>
      </w:r>
    </w:p>
    <w:p w14:paraId="7FA1F168" w14:textId="77777777" w:rsidR="002453D1" w:rsidRPr="002453D1" w:rsidRDefault="002453D1" w:rsidP="002453D1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  протоколы приемо-сдаточных испытаний. </w:t>
      </w:r>
    </w:p>
    <w:p w14:paraId="02B70E02" w14:textId="77777777" w:rsidR="002453D1" w:rsidRPr="002453D1" w:rsidRDefault="002453D1" w:rsidP="002453D1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43A11381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товарный знак или наименование предприятия-изготовителя;</w:t>
      </w:r>
    </w:p>
    <w:p w14:paraId="15761F39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обозначение основного конструкторского документа на ввод</w:t>
      </w:r>
    </w:p>
    <w:p w14:paraId="6F9892A3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условное обозначение ввода;</w:t>
      </w:r>
    </w:p>
    <w:p w14:paraId="4B3E7B9D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дата изготовления;</w:t>
      </w:r>
    </w:p>
    <w:p w14:paraId="37190E60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масса брутто, кг </w:t>
      </w:r>
    </w:p>
    <w:p w14:paraId="574958A2" w14:textId="77777777"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заводской номер. </w:t>
      </w:r>
    </w:p>
    <w:p w14:paraId="33DA1DF0" w14:textId="77777777" w:rsidR="002453D1" w:rsidRPr="002453D1" w:rsidRDefault="002453D1" w:rsidP="002453D1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2453D1">
        <w:rPr>
          <w:sz w:val="24"/>
          <w:szCs w:val="24"/>
        </w:rPr>
        <w:lastRenderedPageBreak/>
        <w:t xml:space="preserve">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51BB46EB" w14:textId="77777777" w:rsidR="002453D1" w:rsidRPr="002453D1" w:rsidRDefault="002453D1" w:rsidP="002453D1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189C9132" w14:textId="77777777"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>Правила приемки продукции</w:t>
      </w:r>
    </w:p>
    <w:p w14:paraId="497AED40" w14:textId="77777777" w:rsidR="002453D1" w:rsidRPr="002453D1" w:rsidRDefault="002453D1" w:rsidP="002453D1">
      <w:pPr>
        <w:spacing w:line="276" w:lineRule="auto"/>
        <w:ind w:firstLine="993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BEC9209" w14:textId="77777777" w:rsidR="004B6E45" w:rsidRDefault="002453D1" w:rsidP="002453D1">
      <w:pPr>
        <w:pStyle w:val="BodyText21"/>
        <w:spacing w:line="276" w:lineRule="auto"/>
        <w:ind w:firstLine="993"/>
        <w:rPr>
          <w:szCs w:val="24"/>
        </w:rPr>
      </w:pPr>
      <w:r w:rsidRPr="002453D1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DAB1852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7D0CC57" w14:textId="77777777"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14:paraId="203C1B8B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CF979BD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92FAA" w14:textId="77777777" w:rsidR="00F9412B" w:rsidRDefault="00F9412B" w:rsidP="008702DB">
      <w:r>
        <w:separator/>
      </w:r>
    </w:p>
  </w:endnote>
  <w:endnote w:type="continuationSeparator" w:id="0">
    <w:p w14:paraId="3961F807" w14:textId="77777777" w:rsidR="00F9412B" w:rsidRDefault="00F9412B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D2059" w14:textId="77777777" w:rsidR="00F9412B" w:rsidRDefault="00F9412B" w:rsidP="008702DB">
      <w:r>
        <w:separator/>
      </w:r>
    </w:p>
  </w:footnote>
  <w:footnote w:type="continuationSeparator" w:id="0">
    <w:p w14:paraId="49FCCC05" w14:textId="77777777" w:rsidR="00F9412B" w:rsidRDefault="00F9412B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825563"/>
      <w:docPartObj>
        <w:docPartGallery w:val="Page Numbers (Top of Page)"/>
        <w:docPartUnique/>
      </w:docPartObj>
    </w:sdtPr>
    <w:sdtEndPr/>
    <w:sdtContent>
      <w:p w14:paraId="29C7B482" w14:textId="77777777" w:rsidR="008702DB" w:rsidRDefault="00FB5A9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F927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64956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B6CDC"/>
    <w:rsid w:val="000C65CC"/>
    <w:rsid w:val="000E1903"/>
    <w:rsid w:val="000E4EA0"/>
    <w:rsid w:val="000F1D23"/>
    <w:rsid w:val="000F690C"/>
    <w:rsid w:val="000F6C68"/>
    <w:rsid w:val="00110230"/>
    <w:rsid w:val="0013431F"/>
    <w:rsid w:val="00140606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453D1"/>
    <w:rsid w:val="0025584A"/>
    <w:rsid w:val="002732E2"/>
    <w:rsid w:val="00274860"/>
    <w:rsid w:val="00276F06"/>
    <w:rsid w:val="002866A9"/>
    <w:rsid w:val="002906A0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A7E3E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46421"/>
    <w:rsid w:val="00554BA7"/>
    <w:rsid w:val="005842B7"/>
    <w:rsid w:val="005A2F68"/>
    <w:rsid w:val="005B37EB"/>
    <w:rsid w:val="005B6332"/>
    <w:rsid w:val="005D7C10"/>
    <w:rsid w:val="005F3A25"/>
    <w:rsid w:val="005F60BF"/>
    <w:rsid w:val="005F61A2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B5574"/>
    <w:rsid w:val="007C37EE"/>
    <w:rsid w:val="007D54C1"/>
    <w:rsid w:val="007E79F7"/>
    <w:rsid w:val="00801F15"/>
    <w:rsid w:val="00811516"/>
    <w:rsid w:val="0081525D"/>
    <w:rsid w:val="00816D9F"/>
    <w:rsid w:val="00823EC8"/>
    <w:rsid w:val="0083111F"/>
    <w:rsid w:val="0084354E"/>
    <w:rsid w:val="00853CB8"/>
    <w:rsid w:val="00862DC6"/>
    <w:rsid w:val="008702DB"/>
    <w:rsid w:val="008733FF"/>
    <w:rsid w:val="00874819"/>
    <w:rsid w:val="00874DE5"/>
    <w:rsid w:val="00891399"/>
    <w:rsid w:val="0089567E"/>
    <w:rsid w:val="008A3852"/>
    <w:rsid w:val="008A52DF"/>
    <w:rsid w:val="008A5784"/>
    <w:rsid w:val="008B1646"/>
    <w:rsid w:val="008B7214"/>
    <w:rsid w:val="008C3A85"/>
    <w:rsid w:val="008C658E"/>
    <w:rsid w:val="008C7581"/>
    <w:rsid w:val="008D025B"/>
    <w:rsid w:val="008D2320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E746C"/>
    <w:rsid w:val="009F1E80"/>
    <w:rsid w:val="009F6A2C"/>
    <w:rsid w:val="009F7D83"/>
    <w:rsid w:val="00A23869"/>
    <w:rsid w:val="00A408C2"/>
    <w:rsid w:val="00A43063"/>
    <w:rsid w:val="00A47854"/>
    <w:rsid w:val="00A62CBA"/>
    <w:rsid w:val="00A70174"/>
    <w:rsid w:val="00A805FF"/>
    <w:rsid w:val="00A82153"/>
    <w:rsid w:val="00A85FB6"/>
    <w:rsid w:val="00A8670C"/>
    <w:rsid w:val="00A9289B"/>
    <w:rsid w:val="00A94B4A"/>
    <w:rsid w:val="00A9549A"/>
    <w:rsid w:val="00AA70A8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06A05"/>
    <w:rsid w:val="00B20AAF"/>
    <w:rsid w:val="00B2241A"/>
    <w:rsid w:val="00B27496"/>
    <w:rsid w:val="00B51C9F"/>
    <w:rsid w:val="00B5706E"/>
    <w:rsid w:val="00B732DD"/>
    <w:rsid w:val="00B7331A"/>
    <w:rsid w:val="00B85AC1"/>
    <w:rsid w:val="00B85E89"/>
    <w:rsid w:val="00B866C1"/>
    <w:rsid w:val="00B9113B"/>
    <w:rsid w:val="00B91478"/>
    <w:rsid w:val="00B9233C"/>
    <w:rsid w:val="00BA0005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2355C"/>
    <w:rsid w:val="00C445B5"/>
    <w:rsid w:val="00C54765"/>
    <w:rsid w:val="00C5662B"/>
    <w:rsid w:val="00C82DE8"/>
    <w:rsid w:val="00C84549"/>
    <w:rsid w:val="00C8770F"/>
    <w:rsid w:val="00CA6434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4272"/>
    <w:rsid w:val="00D91EF3"/>
    <w:rsid w:val="00DA651E"/>
    <w:rsid w:val="00DA6CA2"/>
    <w:rsid w:val="00DA6F4F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799"/>
    <w:rsid w:val="00F92891"/>
    <w:rsid w:val="00F9412B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6E71"/>
  <w15:docId w15:val="{1A7ECAE6-623A-45C1-B4B6-CAD7E3CA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23EC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23E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Александр Александрович</cp:lastModifiedBy>
  <cp:revision>9</cp:revision>
  <dcterms:created xsi:type="dcterms:W3CDTF">2020-11-21T07:43:00Z</dcterms:created>
  <dcterms:modified xsi:type="dcterms:W3CDTF">2020-12-07T15:19:00Z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